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1D" w:rsidRDefault="000C2D1D" w:rsidP="000C2D1D">
      <w:pPr>
        <w:pStyle w:val="Titre2"/>
        <w:tabs>
          <w:tab w:val="clear" w:pos="5670"/>
          <w:tab w:val="left" w:pos="6521"/>
        </w:tabs>
        <w:jc w:val="center"/>
        <w:rPr>
          <w:rFonts w:ascii="Verdana" w:hAnsi="Verdana"/>
          <w:b/>
          <w:sz w:val="25"/>
        </w:rPr>
      </w:pPr>
      <w:r>
        <w:rPr>
          <w:noProof/>
          <w:lang w:val="fr-CH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295275</wp:posOffset>
            </wp:positionV>
            <wp:extent cx="764540" cy="713105"/>
            <wp:effectExtent l="19050" t="0" r="0" b="0"/>
            <wp:wrapNone/>
            <wp:docPr id="2" name="Image 2" descr="tam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p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CH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43180</wp:posOffset>
            </wp:positionV>
            <wp:extent cx="1371600" cy="18415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5"/>
        </w:rPr>
        <w:t xml:space="preserve">                                                             Paroisse catholique</w:t>
      </w:r>
    </w:p>
    <w:p w:rsidR="000C2D1D" w:rsidRDefault="000C2D1D" w:rsidP="000C2D1D">
      <w:pPr>
        <w:pStyle w:val="Titre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</w:t>
      </w:r>
      <w:proofErr w:type="gramStart"/>
      <w:r>
        <w:rPr>
          <w:rFonts w:ascii="Verdana" w:hAnsi="Verdana"/>
          <w:b/>
        </w:rPr>
        <w:t>de</w:t>
      </w:r>
      <w:proofErr w:type="gramEnd"/>
      <w:r>
        <w:rPr>
          <w:rFonts w:ascii="Verdana" w:hAnsi="Verdana"/>
          <w:b/>
        </w:rPr>
        <w:t xml:space="preserve"> SAINT-JULIEN - MEYRIN</w:t>
      </w:r>
    </w:p>
    <w:p w:rsidR="000C2D1D" w:rsidRDefault="000C2D1D" w:rsidP="000C2D1D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              3, rue </w:t>
      </w:r>
      <w:proofErr w:type="spellStart"/>
      <w:r>
        <w:rPr>
          <w:rFonts w:ascii="Verdana" w:hAnsi="Verdana"/>
          <w:sz w:val="18"/>
        </w:rPr>
        <w:t>Virginio-Malnati</w:t>
      </w:r>
      <w:proofErr w:type="spellEnd"/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sym w:font="Symbol" w:char="00B7"/>
      </w:r>
      <w:r>
        <w:rPr>
          <w:rFonts w:ascii="Verdana" w:hAnsi="Verdana"/>
          <w:sz w:val="18"/>
        </w:rPr>
        <w:t xml:space="preserve"> CP 143 </w:t>
      </w:r>
      <w:r>
        <w:rPr>
          <w:rFonts w:ascii="Verdana" w:hAnsi="Verdana"/>
          <w:sz w:val="18"/>
        </w:rPr>
        <w:sym w:font="Symbol" w:char="00B7"/>
      </w:r>
      <w:r>
        <w:rPr>
          <w:rFonts w:ascii="Verdana" w:hAnsi="Verdana"/>
          <w:sz w:val="18"/>
        </w:rPr>
        <w:t xml:space="preserve"> 1217 Meyrin 2</w:t>
      </w:r>
    </w:p>
    <w:p w:rsidR="000C2D1D" w:rsidRDefault="000C2D1D" w:rsidP="000C2D1D">
      <w:pPr>
        <w:pStyle w:val="Titre2"/>
        <w:tabs>
          <w:tab w:val="clear" w:pos="5670"/>
          <w:tab w:val="left" w:pos="6521"/>
        </w:tabs>
        <w:jc w:val="center"/>
      </w:pPr>
      <w:r>
        <w:rPr>
          <w:noProof/>
          <w:lang w:val="fr-CH"/>
        </w:rPr>
        <w:drawing>
          <wp:inline distT="0" distB="0" distL="0" distR="0">
            <wp:extent cx="952500" cy="990600"/>
            <wp:effectExtent l="19050" t="0" r="0" b="0"/>
            <wp:docPr id="1" name="Image 1" descr="377DD212-EA68-4D97-AF66-91216BABA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7DD212-EA68-4D97-AF66-91216BABA9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0C2D1D" w:rsidRDefault="000C2D1D" w:rsidP="000C2D1D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Arial" w:hAnsi="Arial" w:cs="Arial"/>
          <w:sz w:val="24"/>
          <w:szCs w:val="24"/>
        </w:rPr>
        <w:t>Meyrin, le 18 septembre 2017</w:t>
      </w:r>
    </w:p>
    <w:p w:rsidR="00FB6375" w:rsidRDefault="00FB6375">
      <w:pPr>
        <w:rPr>
          <w:rFonts w:ascii="Verdana" w:hAnsi="Verdana"/>
          <w:b/>
          <w:sz w:val="32"/>
          <w:szCs w:val="32"/>
        </w:rPr>
      </w:pPr>
    </w:p>
    <w:p w:rsidR="000C2D1D" w:rsidRDefault="000C2D1D" w:rsidP="000C2D1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Catéchèse 3p – 4p</w:t>
      </w:r>
    </w:p>
    <w:p w:rsidR="000C2D1D" w:rsidRDefault="000C2D1D" w:rsidP="000C2D1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Programme 2017 – 2018</w:t>
      </w:r>
    </w:p>
    <w:p w:rsidR="00C9438E" w:rsidRDefault="00C9438E" w:rsidP="000C2D1D">
      <w:pPr>
        <w:jc w:val="center"/>
        <w:rPr>
          <w:rFonts w:ascii="Verdana" w:hAnsi="Verdana"/>
          <w:b/>
          <w:sz w:val="32"/>
          <w:szCs w:val="32"/>
        </w:rPr>
      </w:pPr>
    </w:p>
    <w:p w:rsidR="000C2D1D" w:rsidRDefault="000C2D1D" w:rsidP="000C2D1D">
      <w:pPr>
        <w:jc w:val="center"/>
        <w:rPr>
          <w:rFonts w:ascii="Verdana" w:hAnsi="Verdana"/>
          <w:b/>
          <w:sz w:val="32"/>
          <w:szCs w:val="32"/>
        </w:rPr>
      </w:pPr>
    </w:p>
    <w:p w:rsidR="000C2D1D" w:rsidRDefault="000C2D1D" w:rsidP="000C2D1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Toutes les rencontres auront lieu au Centre paroissial Saint-Julien à Meyrin-Village, de 16h20 à 18h. Un parent ou autre personne de confiance accompagne l’enfant.</w:t>
      </w:r>
    </w:p>
    <w:p w:rsidR="00C9438E" w:rsidRDefault="00C9438E" w:rsidP="000C2D1D">
      <w:pPr>
        <w:rPr>
          <w:rFonts w:ascii="Verdana" w:hAnsi="Verdana"/>
          <w:sz w:val="28"/>
          <w:szCs w:val="28"/>
        </w:rPr>
      </w:pPr>
    </w:p>
    <w:p w:rsidR="000C2D1D" w:rsidRDefault="000C2D1D" w:rsidP="000C2D1D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84"/>
      </w:tblGrid>
      <w:tr w:rsidR="00236051" w:rsidRPr="000C2D1D" w:rsidTr="00236051">
        <w:trPr>
          <w:trHeight w:val="454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236051" w:rsidRPr="000C2D1D" w:rsidRDefault="00236051" w:rsidP="000C2D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C2D1D">
              <w:rPr>
                <w:rFonts w:ascii="Verdana" w:hAnsi="Verdana"/>
                <w:b/>
                <w:sz w:val="28"/>
                <w:szCs w:val="28"/>
              </w:rPr>
              <w:t>DATES</w:t>
            </w:r>
          </w:p>
        </w:tc>
        <w:tc>
          <w:tcPr>
            <w:tcW w:w="658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236051" w:rsidRPr="000C2D1D" w:rsidRDefault="00236051" w:rsidP="000C2D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C2D1D">
              <w:rPr>
                <w:rFonts w:ascii="Verdana" w:hAnsi="Verdana"/>
                <w:b/>
                <w:sz w:val="28"/>
                <w:szCs w:val="28"/>
              </w:rPr>
              <w:t>THÈMES</w:t>
            </w:r>
          </w:p>
        </w:tc>
      </w:tr>
      <w:tr w:rsidR="00236051" w:rsidTr="00AB78B5">
        <w:trPr>
          <w:trHeight w:val="681"/>
        </w:trPr>
        <w:tc>
          <w:tcPr>
            <w:tcW w:w="2660" w:type="dxa"/>
            <w:tcBorders>
              <w:top w:val="single" w:sz="18" w:space="0" w:color="auto"/>
            </w:tcBorders>
            <w:shd w:val="clear" w:color="auto" w:fill="B6DDE8" w:themeFill="accent5" w:themeFillTint="66"/>
            <w:vAlign w:val="center"/>
          </w:tcPr>
          <w:p w:rsidR="00236051" w:rsidRPr="00AB78B5" w:rsidRDefault="00236051" w:rsidP="00AB78B5">
            <w:pPr>
              <w:tabs>
                <w:tab w:val="left" w:pos="567"/>
              </w:tabs>
              <w:rPr>
                <w:rFonts w:ascii="Verdana" w:hAnsi="Verdana"/>
                <w:b/>
                <w:sz w:val="28"/>
                <w:szCs w:val="28"/>
              </w:rPr>
            </w:pPr>
            <w:r w:rsidRPr="00AB78B5">
              <w:rPr>
                <w:rFonts w:ascii="Verdana" w:hAnsi="Verdana"/>
                <w:b/>
                <w:sz w:val="28"/>
                <w:szCs w:val="28"/>
              </w:rPr>
              <w:t xml:space="preserve">11 </w:t>
            </w:r>
            <w:r w:rsidRPr="00AB78B5">
              <w:rPr>
                <w:rFonts w:ascii="Verdana" w:hAnsi="Verdana"/>
                <w:b/>
                <w:sz w:val="28"/>
                <w:szCs w:val="28"/>
              </w:rPr>
              <w:tab/>
              <w:t>octobre</w:t>
            </w:r>
          </w:p>
        </w:tc>
        <w:tc>
          <w:tcPr>
            <w:tcW w:w="6584" w:type="dxa"/>
            <w:tcBorders>
              <w:top w:val="single" w:sz="18" w:space="0" w:color="auto"/>
            </w:tcBorders>
            <w:shd w:val="clear" w:color="auto" w:fill="B6DDE8" w:themeFill="accent5" w:themeFillTint="66"/>
            <w:vAlign w:val="center"/>
          </w:tcPr>
          <w:p w:rsidR="00236051" w:rsidRDefault="00236051" w:rsidP="00AB78B5">
            <w:pPr>
              <w:tabs>
                <w:tab w:val="left" w:pos="567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Tous ensembles, en Église</w:t>
            </w:r>
          </w:p>
        </w:tc>
      </w:tr>
      <w:tr w:rsidR="00236051" w:rsidTr="00AB78B5">
        <w:trPr>
          <w:trHeight w:val="681"/>
        </w:trPr>
        <w:tc>
          <w:tcPr>
            <w:tcW w:w="2660" w:type="dxa"/>
            <w:shd w:val="clear" w:color="auto" w:fill="B6DDE8" w:themeFill="accent5" w:themeFillTint="66"/>
            <w:vAlign w:val="center"/>
          </w:tcPr>
          <w:p w:rsidR="00236051" w:rsidRPr="00AB78B5" w:rsidRDefault="00236051" w:rsidP="00AB78B5">
            <w:pPr>
              <w:tabs>
                <w:tab w:val="left" w:pos="585"/>
              </w:tabs>
              <w:rPr>
                <w:rFonts w:ascii="Verdana" w:hAnsi="Verdana"/>
                <w:b/>
                <w:sz w:val="28"/>
                <w:szCs w:val="28"/>
              </w:rPr>
            </w:pPr>
            <w:r w:rsidRPr="00AB78B5">
              <w:rPr>
                <w:rFonts w:ascii="Verdana" w:hAnsi="Verdana"/>
                <w:b/>
                <w:sz w:val="28"/>
                <w:szCs w:val="28"/>
              </w:rPr>
              <w:t xml:space="preserve">  8 </w:t>
            </w:r>
            <w:r w:rsidRPr="00AB78B5">
              <w:rPr>
                <w:rFonts w:ascii="Verdana" w:hAnsi="Verdana"/>
                <w:b/>
                <w:sz w:val="28"/>
                <w:szCs w:val="28"/>
              </w:rPr>
              <w:tab/>
              <w:t>novembre</w:t>
            </w:r>
          </w:p>
        </w:tc>
        <w:tc>
          <w:tcPr>
            <w:tcW w:w="6584" w:type="dxa"/>
            <w:shd w:val="clear" w:color="auto" w:fill="B6DDE8" w:themeFill="accent5" w:themeFillTint="66"/>
            <w:vAlign w:val="center"/>
          </w:tcPr>
          <w:p w:rsidR="00236051" w:rsidRDefault="00236051" w:rsidP="00AB78B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Vive la fête</w:t>
            </w:r>
          </w:p>
        </w:tc>
      </w:tr>
      <w:tr w:rsidR="00236051" w:rsidTr="00AB78B5">
        <w:trPr>
          <w:trHeight w:val="681"/>
        </w:trPr>
        <w:tc>
          <w:tcPr>
            <w:tcW w:w="2660" w:type="dxa"/>
            <w:shd w:val="clear" w:color="auto" w:fill="B6DDE8" w:themeFill="accent5" w:themeFillTint="66"/>
            <w:vAlign w:val="center"/>
          </w:tcPr>
          <w:p w:rsidR="00236051" w:rsidRPr="00AB78B5" w:rsidRDefault="00236051" w:rsidP="00AB78B5">
            <w:pPr>
              <w:tabs>
                <w:tab w:val="left" w:pos="567"/>
              </w:tabs>
              <w:rPr>
                <w:rFonts w:ascii="Verdana" w:hAnsi="Verdana"/>
                <w:b/>
                <w:sz w:val="28"/>
                <w:szCs w:val="28"/>
              </w:rPr>
            </w:pPr>
            <w:r w:rsidRPr="00AB78B5">
              <w:rPr>
                <w:rFonts w:ascii="Verdana" w:hAnsi="Verdana"/>
                <w:b/>
                <w:sz w:val="28"/>
                <w:szCs w:val="28"/>
              </w:rPr>
              <w:t xml:space="preserve">13 </w:t>
            </w:r>
            <w:r w:rsidRPr="00AB78B5">
              <w:rPr>
                <w:rFonts w:ascii="Verdana" w:hAnsi="Verdana"/>
                <w:b/>
                <w:sz w:val="28"/>
                <w:szCs w:val="28"/>
              </w:rPr>
              <w:tab/>
              <w:t>décembre</w:t>
            </w:r>
          </w:p>
        </w:tc>
        <w:tc>
          <w:tcPr>
            <w:tcW w:w="6584" w:type="dxa"/>
            <w:shd w:val="clear" w:color="auto" w:fill="B6DDE8" w:themeFill="accent5" w:themeFillTint="66"/>
            <w:vAlign w:val="center"/>
          </w:tcPr>
          <w:p w:rsidR="00236051" w:rsidRDefault="00236051" w:rsidP="00AB78B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Vive la fête, c’est Noël</w:t>
            </w:r>
          </w:p>
        </w:tc>
      </w:tr>
      <w:tr w:rsidR="00236051" w:rsidTr="00AB78B5">
        <w:trPr>
          <w:trHeight w:val="681"/>
        </w:trPr>
        <w:tc>
          <w:tcPr>
            <w:tcW w:w="2660" w:type="dxa"/>
            <w:vAlign w:val="center"/>
          </w:tcPr>
          <w:p w:rsidR="00236051" w:rsidRPr="00AB78B5" w:rsidRDefault="00236051" w:rsidP="00AB78B5">
            <w:pPr>
              <w:tabs>
                <w:tab w:val="left" w:pos="567"/>
              </w:tabs>
              <w:rPr>
                <w:rFonts w:ascii="Verdana" w:hAnsi="Verdana"/>
                <w:b/>
                <w:sz w:val="28"/>
                <w:szCs w:val="28"/>
              </w:rPr>
            </w:pPr>
            <w:r w:rsidRPr="00AB78B5">
              <w:rPr>
                <w:rFonts w:ascii="Verdana" w:hAnsi="Verdana"/>
                <w:b/>
                <w:sz w:val="28"/>
                <w:szCs w:val="28"/>
              </w:rPr>
              <w:t xml:space="preserve">31 </w:t>
            </w:r>
            <w:r w:rsidRPr="00AB78B5">
              <w:rPr>
                <w:rFonts w:ascii="Verdana" w:hAnsi="Verdana"/>
                <w:b/>
                <w:sz w:val="28"/>
                <w:szCs w:val="28"/>
              </w:rPr>
              <w:tab/>
              <w:t>janvier</w:t>
            </w:r>
          </w:p>
        </w:tc>
        <w:tc>
          <w:tcPr>
            <w:tcW w:w="6584" w:type="dxa"/>
            <w:vAlign w:val="center"/>
          </w:tcPr>
          <w:p w:rsidR="00236051" w:rsidRDefault="00236051" w:rsidP="00AB78B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Je grandis, bravo la vie</w:t>
            </w:r>
          </w:p>
        </w:tc>
      </w:tr>
      <w:tr w:rsidR="00236051" w:rsidTr="00AB78B5">
        <w:trPr>
          <w:trHeight w:val="681"/>
        </w:trPr>
        <w:tc>
          <w:tcPr>
            <w:tcW w:w="2660" w:type="dxa"/>
            <w:vAlign w:val="center"/>
          </w:tcPr>
          <w:p w:rsidR="00236051" w:rsidRPr="00AB78B5" w:rsidRDefault="00236051" w:rsidP="00AB78B5">
            <w:pPr>
              <w:tabs>
                <w:tab w:val="left" w:pos="567"/>
              </w:tabs>
              <w:rPr>
                <w:rFonts w:ascii="Verdana" w:hAnsi="Verdana"/>
                <w:b/>
                <w:sz w:val="28"/>
                <w:szCs w:val="28"/>
              </w:rPr>
            </w:pPr>
            <w:r w:rsidRPr="00AB78B5">
              <w:rPr>
                <w:rFonts w:ascii="Verdana" w:hAnsi="Verdana"/>
                <w:b/>
                <w:sz w:val="28"/>
                <w:szCs w:val="28"/>
              </w:rPr>
              <w:t xml:space="preserve">14 </w:t>
            </w:r>
            <w:r w:rsidRPr="00AB78B5">
              <w:rPr>
                <w:rFonts w:ascii="Verdana" w:hAnsi="Verdana"/>
                <w:b/>
                <w:sz w:val="28"/>
                <w:szCs w:val="28"/>
              </w:rPr>
              <w:tab/>
              <w:t>mars</w:t>
            </w:r>
          </w:p>
        </w:tc>
        <w:tc>
          <w:tcPr>
            <w:tcW w:w="6584" w:type="dxa"/>
            <w:vAlign w:val="center"/>
          </w:tcPr>
          <w:p w:rsidR="00236051" w:rsidRDefault="00236051" w:rsidP="00AB78B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 la mort à la vie, comment parler de la mort aux enfants</w:t>
            </w:r>
          </w:p>
        </w:tc>
      </w:tr>
      <w:tr w:rsidR="00236051" w:rsidTr="00AB78B5">
        <w:trPr>
          <w:trHeight w:val="681"/>
        </w:trPr>
        <w:tc>
          <w:tcPr>
            <w:tcW w:w="2660" w:type="dxa"/>
            <w:vAlign w:val="center"/>
          </w:tcPr>
          <w:p w:rsidR="00236051" w:rsidRPr="00AB78B5" w:rsidRDefault="00236051" w:rsidP="00AB78B5">
            <w:pPr>
              <w:tabs>
                <w:tab w:val="left" w:pos="567"/>
              </w:tabs>
              <w:rPr>
                <w:rFonts w:ascii="Verdana" w:hAnsi="Verdana"/>
                <w:b/>
                <w:sz w:val="28"/>
                <w:szCs w:val="28"/>
              </w:rPr>
            </w:pPr>
            <w:r w:rsidRPr="00AB78B5">
              <w:rPr>
                <w:rFonts w:ascii="Verdana" w:hAnsi="Verdana"/>
                <w:b/>
                <w:sz w:val="28"/>
                <w:szCs w:val="28"/>
              </w:rPr>
              <w:t xml:space="preserve">11 </w:t>
            </w:r>
            <w:r w:rsidRPr="00AB78B5">
              <w:rPr>
                <w:rFonts w:ascii="Verdana" w:hAnsi="Verdana"/>
                <w:b/>
                <w:sz w:val="28"/>
                <w:szCs w:val="28"/>
              </w:rPr>
              <w:tab/>
              <w:t>avril</w:t>
            </w:r>
          </w:p>
        </w:tc>
        <w:tc>
          <w:tcPr>
            <w:tcW w:w="6584" w:type="dxa"/>
            <w:vAlign w:val="center"/>
          </w:tcPr>
          <w:p w:rsidR="00236051" w:rsidRDefault="00236051" w:rsidP="00AB78B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 la mort à la vie, Jésus est ressuscité</w:t>
            </w:r>
          </w:p>
        </w:tc>
      </w:tr>
      <w:tr w:rsidR="00236051" w:rsidTr="00AB78B5">
        <w:trPr>
          <w:trHeight w:val="681"/>
        </w:trPr>
        <w:tc>
          <w:tcPr>
            <w:tcW w:w="2660" w:type="dxa"/>
            <w:vAlign w:val="center"/>
          </w:tcPr>
          <w:p w:rsidR="00236051" w:rsidRPr="00AB78B5" w:rsidRDefault="00236051" w:rsidP="00AB78B5">
            <w:pPr>
              <w:tabs>
                <w:tab w:val="left" w:pos="570"/>
              </w:tabs>
              <w:rPr>
                <w:rFonts w:ascii="Verdana" w:hAnsi="Verdana"/>
                <w:b/>
                <w:sz w:val="28"/>
                <w:szCs w:val="28"/>
              </w:rPr>
            </w:pPr>
            <w:r w:rsidRPr="00AB78B5">
              <w:rPr>
                <w:rFonts w:ascii="Verdana" w:hAnsi="Verdana"/>
                <w:b/>
                <w:sz w:val="28"/>
                <w:szCs w:val="28"/>
              </w:rPr>
              <w:t xml:space="preserve">16 </w:t>
            </w:r>
            <w:r w:rsidRPr="00AB78B5">
              <w:rPr>
                <w:rFonts w:ascii="Verdana" w:hAnsi="Verdana"/>
                <w:b/>
                <w:sz w:val="28"/>
                <w:szCs w:val="28"/>
              </w:rPr>
              <w:tab/>
              <w:t>mai</w:t>
            </w:r>
          </w:p>
        </w:tc>
        <w:tc>
          <w:tcPr>
            <w:tcW w:w="6584" w:type="dxa"/>
            <w:vAlign w:val="center"/>
          </w:tcPr>
          <w:p w:rsidR="00236051" w:rsidRDefault="00236051" w:rsidP="00AB78B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Ouvrons le livre</w:t>
            </w:r>
            <w:r w:rsidR="00F26A17">
              <w:rPr>
                <w:rFonts w:ascii="Verdana" w:hAnsi="Verdana"/>
                <w:sz w:val="28"/>
                <w:szCs w:val="28"/>
              </w:rPr>
              <w:t xml:space="preserve"> + repas canadien</w:t>
            </w:r>
            <w:bookmarkStart w:id="0" w:name="_GoBack"/>
            <w:bookmarkEnd w:id="0"/>
          </w:p>
        </w:tc>
      </w:tr>
    </w:tbl>
    <w:p w:rsidR="000C2D1D" w:rsidRDefault="000C2D1D" w:rsidP="000C2D1D">
      <w:pPr>
        <w:rPr>
          <w:rFonts w:ascii="Verdana" w:hAnsi="Verdana"/>
          <w:sz w:val="28"/>
          <w:szCs w:val="28"/>
        </w:rPr>
      </w:pPr>
    </w:p>
    <w:p w:rsidR="005B5A97" w:rsidRDefault="005B5A97" w:rsidP="000C2D1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Les objectifs de ces rencontres sont précisés sur une fiche </w:t>
      </w:r>
      <w:r w:rsidR="00236051">
        <w:rPr>
          <w:rFonts w:ascii="Verdana" w:hAnsi="Verdana"/>
          <w:sz w:val="28"/>
          <w:szCs w:val="28"/>
        </w:rPr>
        <w:t>qui vous sera remise à la première rencontre du 11 octobre.</w:t>
      </w:r>
      <w:r>
        <w:rPr>
          <w:rFonts w:ascii="Verdana" w:hAnsi="Verdana"/>
          <w:sz w:val="28"/>
          <w:szCs w:val="28"/>
        </w:rPr>
        <w:t xml:space="preserve"> </w:t>
      </w:r>
    </w:p>
    <w:p w:rsidR="00C9438E" w:rsidRDefault="00C9438E" w:rsidP="000C2D1D">
      <w:pPr>
        <w:rPr>
          <w:rFonts w:ascii="Verdana" w:hAnsi="Verdana"/>
          <w:sz w:val="28"/>
          <w:szCs w:val="28"/>
        </w:rPr>
      </w:pPr>
    </w:p>
    <w:p w:rsidR="00C9438E" w:rsidRPr="00236051" w:rsidRDefault="00F26A17" w:rsidP="000C2D1D">
      <w:pPr>
        <w:rPr>
          <w:sz w:val="24"/>
          <w:szCs w:val="24"/>
        </w:rPr>
      </w:pPr>
      <w:r>
        <w:rPr>
          <w:noProof/>
          <w:sz w:val="24"/>
          <w:szCs w:val="24"/>
          <w:lang w:val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37.25pt;margin-top:49.4pt;width:246.75pt;height:51pt;z-index:251660288" stroked="f">
            <v:textbox style="mso-next-textbox:#_x0000_s1034">
              <w:txbxContent>
                <w:p w:rsidR="00236051" w:rsidRPr="00B562E1" w:rsidRDefault="00236051" w:rsidP="0023605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62E1">
                    <w:rPr>
                      <w:rFonts w:ascii="Arial" w:hAnsi="Arial" w:cs="Arial"/>
                      <w:sz w:val="24"/>
                      <w:szCs w:val="24"/>
                    </w:rPr>
                    <w:t>M. Dominique Mudry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a</w:t>
                  </w:r>
                  <w:r w:rsidRPr="00B562E1">
                    <w:rPr>
                      <w:rFonts w:ascii="Arial" w:hAnsi="Arial" w:cs="Arial"/>
                      <w:sz w:val="24"/>
                      <w:szCs w:val="24"/>
                    </w:rPr>
                    <w:t>ssistant pastoral</w:t>
                  </w:r>
                </w:p>
                <w:p w:rsidR="00236051" w:rsidRPr="00B562E1" w:rsidRDefault="00236051" w:rsidP="0023605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62E1">
                    <w:rPr>
                      <w:rFonts w:ascii="Arial" w:hAnsi="Arial" w:cs="Arial"/>
                      <w:sz w:val="24"/>
                      <w:szCs w:val="24"/>
                    </w:rPr>
                    <w:t>079 775 20 80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- </w:t>
                  </w:r>
                  <w:hyperlink r:id="rId7" w:history="1">
                    <w:r w:rsidRPr="00B562E1">
                      <w:rPr>
                        <w:rStyle w:val="Lienhypertexte"/>
                        <w:rFonts w:ascii="Arial" w:hAnsi="Arial" w:cs="Arial"/>
                        <w:szCs w:val="24"/>
                      </w:rPr>
                      <w:t>d.mudry@bluewin.ch</w:t>
                    </w:r>
                  </w:hyperlink>
                  <w:r w:rsidRPr="00B562E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3" type="#_x0000_t202" style="position:absolute;margin-left:65.25pt;margin-top:646.8pt;width:140.25pt;height:67.5pt;z-index:251659264" stroked="f">
            <v:textbox style="mso-next-textbox:#_x0000_s1033">
              <w:txbxContent>
                <w:p w:rsidR="00236051" w:rsidRDefault="00236051" w:rsidP="0023605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M. Dominique Mudry</w:t>
                  </w:r>
                </w:p>
                <w:p w:rsidR="00236051" w:rsidRDefault="00236051" w:rsidP="0023605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Assistant pastoral</w:t>
                  </w:r>
                </w:p>
                <w:p w:rsidR="00236051" w:rsidRDefault="00236051" w:rsidP="0023605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079 775 20 80</w:t>
                  </w:r>
                </w:p>
                <w:p w:rsidR="00236051" w:rsidRDefault="00F26A17" w:rsidP="0023605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8" w:history="1">
                    <w:r w:rsidR="00236051">
                      <w:rPr>
                        <w:rStyle w:val="Lienhypertexte"/>
                        <w:rFonts w:ascii="Arial" w:hAnsi="Arial" w:cs="Arial"/>
                        <w:szCs w:val="24"/>
                      </w:rPr>
                      <w:t>d.mudry@bluewin.ch</w:t>
                    </w:r>
                  </w:hyperlink>
                  <w:r w:rsidR="002360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2" type="#_x0000_t202" style="position:absolute;margin-left:65.25pt;margin-top:646.8pt;width:140.25pt;height:67.5pt;z-index:251658240" stroked="f">
            <v:textbox style="mso-next-textbox:#_x0000_s1032">
              <w:txbxContent>
                <w:p w:rsidR="00C9438E" w:rsidRDefault="00C9438E" w:rsidP="00C943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M. Dominique Mudry</w:t>
                  </w:r>
                </w:p>
                <w:p w:rsidR="00C9438E" w:rsidRDefault="00C9438E" w:rsidP="00C943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Assistant pastoral</w:t>
                  </w:r>
                </w:p>
                <w:p w:rsidR="00C9438E" w:rsidRDefault="00C9438E" w:rsidP="00C943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079 775 20 80</w:t>
                  </w:r>
                </w:p>
                <w:p w:rsidR="00C9438E" w:rsidRDefault="00F26A17" w:rsidP="00C943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9" w:history="1">
                    <w:r w:rsidR="00C9438E">
                      <w:rPr>
                        <w:rStyle w:val="Lienhypertexte"/>
                        <w:rFonts w:ascii="Arial" w:hAnsi="Arial" w:cs="Arial"/>
                        <w:szCs w:val="24"/>
                      </w:rPr>
                      <w:t>d.mudry@bluewin.ch</w:t>
                    </w:r>
                  </w:hyperlink>
                  <w:r w:rsidR="00C943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1" type="#_x0000_t202" style="position:absolute;margin-left:65.25pt;margin-top:646.8pt;width:140.25pt;height:67.5pt;z-index:251657216" stroked="f">
            <v:textbox style="mso-next-textbox:#_x0000_s1031">
              <w:txbxContent>
                <w:p w:rsidR="00C9438E" w:rsidRDefault="00C9438E" w:rsidP="00C943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M. Dominique Mudry</w:t>
                  </w:r>
                </w:p>
                <w:p w:rsidR="00C9438E" w:rsidRDefault="00C9438E" w:rsidP="00C943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Assistant pastoral</w:t>
                  </w:r>
                </w:p>
                <w:p w:rsidR="00C9438E" w:rsidRDefault="00C9438E" w:rsidP="00C943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079 775 20 80</w:t>
                  </w:r>
                </w:p>
                <w:p w:rsidR="00C9438E" w:rsidRDefault="00F26A17" w:rsidP="00C943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="00C9438E">
                      <w:rPr>
                        <w:rStyle w:val="Lienhypertexte"/>
                        <w:rFonts w:ascii="Arial" w:hAnsi="Arial" w:cs="Arial"/>
                        <w:szCs w:val="24"/>
                      </w:rPr>
                      <w:t>d.mudry@bluewin.ch</w:t>
                    </w:r>
                  </w:hyperlink>
                  <w:r w:rsidR="00C943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C9438E" w:rsidRPr="00236051" w:rsidSect="00370A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2D1D"/>
    <w:rsid w:val="000C2D1D"/>
    <w:rsid w:val="00236051"/>
    <w:rsid w:val="00370A79"/>
    <w:rsid w:val="00455655"/>
    <w:rsid w:val="005B5A97"/>
    <w:rsid w:val="008E2184"/>
    <w:rsid w:val="009B659B"/>
    <w:rsid w:val="00A82691"/>
    <w:rsid w:val="00AB78B5"/>
    <w:rsid w:val="00C9438E"/>
    <w:rsid w:val="00F04A19"/>
    <w:rsid w:val="00F26A17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DB569825-F241-44E7-ACA4-B0681F38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C2D1D"/>
    <w:pPr>
      <w:keepNext/>
      <w:tabs>
        <w:tab w:val="left" w:pos="5670"/>
      </w:tabs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0C2D1D"/>
    <w:rPr>
      <w:rFonts w:ascii="Times New Roman" w:eastAsia="Times New Roman" w:hAnsi="Times New Roman" w:cs="Times New Roman"/>
      <w:sz w:val="24"/>
      <w:szCs w:val="20"/>
      <w:lang w:val="fr-FR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D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D1D"/>
    <w:rPr>
      <w:rFonts w:ascii="Tahoma" w:eastAsia="Times New Roman" w:hAnsi="Tahoma" w:cs="Tahoma"/>
      <w:sz w:val="16"/>
      <w:szCs w:val="16"/>
      <w:lang w:val="fr-FR" w:eastAsia="fr-CH"/>
    </w:rPr>
  </w:style>
  <w:style w:type="table" w:styleId="Grilledutableau">
    <w:name w:val="Table Grid"/>
    <w:basedOn w:val="TableauNormal"/>
    <w:uiPriority w:val="59"/>
    <w:rsid w:val="000C2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94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udry@bluewi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mudry@bluewin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.mudry@bluewin.ch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.mudry@bluew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</dc:creator>
  <cp:lastModifiedBy>Anita Mudry</cp:lastModifiedBy>
  <cp:revision>3</cp:revision>
  <dcterms:created xsi:type="dcterms:W3CDTF">2017-09-14T08:43:00Z</dcterms:created>
  <dcterms:modified xsi:type="dcterms:W3CDTF">2017-09-15T13:12:00Z</dcterms:modified>
</cp:coreProperties>
</file>